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486A1" w14:textId="211E3687" w:rsidR="00B07A7E" w:rsidRDefault="0089088F" w:rsidP="003D091B">
      <w:pPr>
        <w:pStyle w:val="Body"/>
        <w:spacing w:after="158" w:line="259" w:lineRule="auto"/>
        <w:ind w:left="960" w:firstLine="0"/>
        <w:jc w:val="both"/>
      </w:pPr>
      <w:r>
        <w:t xml:space="preserve"> </w:t>
      </w:r>
    </w:p>
    <w:p w14:paraId="606DD788" w14:textId="7473A262" w:rsidR="00B07A7E" w:rsidRPr="003D091B" w:rsidRDefault="0089088F" w:rsidP="003D091B">
      <w:pPr>
        <w:pStyle w:val="Body"/>
        <w:spacing w:after="159" w:line="259" w:lineRule="auto"/>
        <w:ind w:left="890"/>
        <w:jc w:val="center"/>
        <w:rPr>
          <w:sz w:val="32"/>
          <w:szCs w:val="32"/>
        </w:rPr>
      </w:pPr>
      <w:proofErr w:type="spellStart"/>
      <w:r w:rsidRPr="003D091B">
        <w:rPr>
          <w:sz w:val="32"/>
          <w:szCs w:val="32"/>
          <w:lang w:val="en-US"/>
        </w:rPr>
        <w:t>Langlands</w:t>
      </w:r>
      <w:proofErr w:type="spellEnd"/>
      <w:r w:rsidRPr="003D091B">
        <w:rPr>
          <w:sz w:val="32"/>
          <w:szCs w:val="32"/>
          <w:lang w:val="en-US"/>
        </w:rPr>
        <w:t xml:space="preserve"> Golf Club</w:t>
      </w:r>
    </w:p>
    <w:p w14:paraId="70F25EC9" w14:textId="0A59FF1C" w:rsidR="00B07A7E" w:rsidRPr="003D091B" w:rsidRDefault="0089088F" w:rsidP="003D091B">
      <w:pPr>
        <w:pStyle w:val="Body"/>
        <w:spacing w:after="159" w:line="259" w:lineRule="auto"/>
        <w:ind w:left="890"/>
        <w:jc w:val="center"/>
        <w:rPr>
          <w:sz w:val="32"/>
          <w:szCs w:val="32"/>
        </w:rPr>
      </w:pPr>
      <w:r w:rsidRPr="003D091B">
        <w:rPr>
          <w:sz w:val="32"/>
          <w:szCs w:val="32"/>
          <w:lang w:val="it-IT"/>
        </w:rPr>
        <w:t xml:space="preserve">Procedure </w:t>
      </w:r>
      <w:r w:rsidRPr="003D091B">
        <w:rPr>
          <w:sz w:val="32"/>
          <w:szCs w:val="32"/>
          <w:lang w:val="en-US"/>
        </w:rPr>
        <w:t xml:space="preserve">for arranging </w:t>
      </w:r>
      <w:proofErr w:type="spellStart"/>
      <w:r w:rsidR="003D091B">
        <w:rPr>
          <w:sz w:val="32"/>
          <w:szCs w:val="32"/>
          <w:lang w:val="en-US"/>
        </w:rPr>
        <w:t>matchplay</w:t>
      </w:r>
      <w:proofErr w:type="spellEnd"/>
      <w:r w:rsidR="003D091B">
        <w:rPr>
          <w:sz w:val="32"/>
          <w:szCs w:val="32"/>
          <w:lang w:val="en-US"/>
        </w:rPr>
        <w:t xml:space="preserve"> ties</w:t>
      </w:r>
    </w:p>
    <w:p w14:paraId="1D2B31D1" w14:textId="77777777" w:rsidR="00B07A7E" w:rsidRDefault="0089088F" w:rsidP="003D091B">
      <w:pPr>
        <w:pStyle w:val="Body"/>
        <w:spacing w:after="160" w:line="259" w:lineRule="auto"/>
        <w:ind w:left="2881" w:firstLine="0"/>
        <w:jc w:val="both"/>
      </w:pPr>
      <w:r>
        <w:t xml:space="preserve"> </w:t>
      </w:r>
    </w:p>
    <w:p w14:paraId="64F8002D" w14:textId="77777777" w:rsidR="003D091B" w:rsidRPr="003D091B" w:rsidRDefault="0089088F" w:rsidP="003D091B">
      <w:pPr>
        <w:pStyle w:val="NoSpacing"/>
        <w:numPr>
          <w:ilvl w:val="0"/>
          <w:numId w:val="7"/>
        </w:numPr>
        <w:rPr>
          <w:rFonts w:ascii="Calibri" w:hAnsi="Calibri" w:cs="Calibri"/>
          <w:sz w:val="22"/>
          <w:szCs w:val="22"/>
        </w:rPr>
      </w:pPr>
      <w:r w:rsidRPr="003D091B">
        <w:rPr>
          <w:rFonts w:ascii="Calibri" w:hAnsi="Calibri" w:cs="Calibri"/>
          <w:sz w:val="22"/>
          <w:szCs w:val="22"/>
        </w:rPr>
        <w:t xml:space="preserve">All competitors must put their phone number (preferably a mobile number) on draw sheets. </w:t>
      </w:r>
    </w:p>
    <w:p w14:paraId="19DFF933" w14:textId="17DF1A13" w:rsidR="00B07A7E" w:rsidRPr="003D091B" w:rsidRDefault="0089088F" w:rsidP="003D091B">
      <w:pPr>
        <w:pStyle w:val="NoSpacing"/>
        <w:numPr>
          <w:ilvl w:val="0"/>
          <w:numId w:val="7"/>
        </w:numPr>
        <w:rPr>
          <w:rFonts w:ascii="Calibri" w:hAnsi="Calibri" w:cs="Calibri"/>
          <w:sz w:val="22"/>
          <w:szCs w:val="22"/>
        </w:rPr>
      </w:pPr>
      <w:r w:rsidRPr="003D091B">
        <w:rPr>
          <w:rFonts w:ascii="Calibri" w:hAnsi="Calibri" w:cs="Calibri"/>
          <w:sz w:val="22"/>
          <w:szCs w:val="22"/>
        </w:rPr>
        <w:t>Both players are equally responsible for arranging tie.</w:t>
      </w:r>
    </w:p>
    <w:p w14:paraId="4067DCAA" w14:textId="77777777" w:rsidR="00B07A7E" w:rsidRPr="003D091B" w:rsidRDefault="0089088F" w:rsidP="003D091B">
      <w:pPr>
        <w:pStyle w:val="NoSpacing"/>
        <w:numPr>
          <w:ilvl w:val="0"/>
          <w:numId w:val="7"/>
        </w:numPr>
        <w:rPr>
          <w:rFonts w:ascii="Calibri" w:hAnsi="Calibri" w:cs="Calibri"/>
          <w:sz w:val="22"/>
          <w:szCs w:val="22"/>
        </w:rPr>
      </w:pPr>
      <w:r w:rsidRPr="003D091B">
        <w:rPr>
          <w:rFonts w:ascii="Calibri" w:hAnsi="Calibri" w:cs="Calibri"/>
          <w:sz w:val="22"/>
          <w:szCs w:val="22"/>
        </w:rPr>
        <w:t xml:space="preserve">Please make contact as soon as possible to arrange a mutually convenient date and time for the tie to be played. </w:t>
      </w:r>
    </w:p>
    <w:p w14:paraId="6B893601" w14:textId="77777777" w:rsidR="00B07A7E" w:rsidRDefault="0089088F" w:rsidP="003D091B">
      <w:pPr>
        <w:pStyle w:val="Body"/>
        <w:numPr>
          <w:ilvl w:val="0"/>
          <w:numId w:val="5"/>
        </w:numPr>
        <w:jc w:val="both"/>
        <w:rPr>
          <w:lang w:val="en-US"/>
        </w:rPr>
      </w:pPr>
      <w:r>
        <w:rPr>
          <w:lang w:val="en-US"/>
        </w:rPr>
        <w:t xml:space="preserve">If a player has tried but has been unable to contact their opponent within seven days of the round start date, then they should contact </w:t>
      </w:r>
      <w:proofErr w:type="spellStart"/>
      <w:r>
        <w:rPr>
          <w:lang w:val="en-US"/>
        </w:rPr>
        <w:t>Dougie</w:t>
      </w:r>
      <w:proofErr w:type="spellEnd"/>
      <w:r>
        <w:rPr>
          <w:lang w:val="en-US"/>
        </w:rPr>
        <w:t xml:space="preserve"> Borland on 07727410805.</w:t>
      </w:r>
    </w:p>
    <w:p w14:paraId="09E9B2D0" w14:textId="7A6B1C3E" w:rsidR="00B07A7E" w:rsidRPr="003D091B" w:rsidRDefault="0089088F" w:rsidP="003D091B">
      <w:pPr>
        <w:pStyle w:val="Body"/>
        <w:numPr>
          <w:ilvl w:val="0"/>
          <w:numId w:val="5"/>
        </w:numPr>
        <w:jc w:val="both"/>
        <w:rPr>
          <w:lang w:val="en-US"/>
        </w:rPr>
      </w:pPr>
      <w:r>
        <w:rPr>
          <w:lang w:val="en-US"/>
        </w:rPr>
        <w:t xml:space="preserve">The Challenge Book is only to be used if a player does not have a contact number. </w:t>
      </w:r>
      <w:r>
        <w:t xml:space="preserve"> </w:t>
      </w:r>
    </w:p>
    <w:p w14:paraId="657D7F25" w14:textId="58E299CB" w:rsidR="00B07A7E" w:rsidRDefault="0089088F" w:rsidP="003D091B">
      <w:pPr>
        <w:pStyle w:val="Body"/>
        <w:numPr>
          <w:ilvl w:val="0"/>
          <w:numId w:val="5"/>
        </w:numPr>
        <w:jc w:val="both"/>
        <w:rPr>
          <w:lang w:val="en-US"/>
        </w:rPr>
      </w:pPr>
      <w:r>
        <w:rPr>
          <w:lang w:val="en-US"/>
        </w:rPr>
        <w:t xml:space="preserve">When arranging ties you should follow </w:t>
      </w:r>
      <w:r w:rsidR="003D091B">
        <w:rPr>
          <w:lang w:val="en-US"/>
        </w:rPr>
        <w:t>these</w:t>
      </w:r>
      <w:r>
        <w:rPr>
          <w:lang w:val="en-US"/>
        </w:rPr>
        <w:t xml:space="preserve"> 3 steps.</w:t>
      </w:r>
    </w:p>
    <w:p w14:paraId="1A83A761" w14:textId="77777777" w:rsidR="00B07A7E" w:rsidRDefault="0089088F" w:rsidP="003D091B">
      <w:pPr>
        <w:pStyle w:val="Body"/>
        <w:numPr>
          <w:ilvl w:val="1"/>
          <w:numId w:val="5"/>
        </w:numPr>
        <w:jc w:val="both"/>
        <w:rPr>
          <w:lang w:val="en-US"/>
        </w:rPr>
      </w:pPr>
      <w:r>
        <w:rPr>
          <w:lang w:val="en-US"/>
        </w:rPr>
        <w:t xml:space="preserve">Three dates to be offered, two of which must be at weekends. </w:t>
      </w:r>
    </w:p>
    <w:p w14:paraId="47B8EE28" w14:textId="2FDE790A" w:rsidR="00B07A7E" w:rsidRDefault="003D091B" w:rsidP="003D091B">
      <w:pPr>
        <w:pStyle w:val="Body"/>
        <w:numPr>
          <w:ilvl w:val="1"/>
          <w:numId w:val="5"/>
        </w:numPr>
        <w:jc w:val="both"/>
        <w:rPr>
          <w:lang w:val="en-US"/>
        </w:rPr>
      </w:pPr>
      <w:r>
        <w:rPr>
          <w:lang w:val="en-US"/>
        </w:rPr>
        <w:t>At least s</w:t>
      </w:r>
      <w:r w:rsidR="0089088F">
        <w:rPr>
          <w:lang w:val="en-US"/>
        </w:rPr>
        <w:t xml:space="preserve">even </w:t>
      </w:r>
      <w:r>
        <w:rPr>
          <w:lang w:val="en-US"/>
        </w:rPr>
        <w:t>days’ notice</w:t>
      </w:r>
      <w:r w:rsidR="0089088F">
        <w:rPr>
          <w:lang w:val="en-US"/>
        </w:rPr>
        <w:t xml:space="preserve"> must be given for first date. </w:t>
      </w:r>
    </w:p>
    <w:p w14:paraId="2D33469F" w14:textId="5F2915C0" w:rsidR="003D091B" w:rsidRDefault="0089088F" w:rsidP="003D091B">
      <w:pPr>
        <w:pStyle w:val="Body"/>
        <w:numPr>
          <w:ilvl w:val="1"/>
          <w:numId w:val="5"/>
        </w:numPr>
        <w:jc w:val="both"/>
        <w:rPr>
          <w:lang w:val="en-US"/>
        </w:rPr>
      </w:pPr>
      <w:r>
        <w:rPr>
          <w:lang w:val="en-US"/>
        </w:rPr>
        <w:t>All dates and times must be confirmed bookings.</w:t>
      </w:r>
    </w:p>
    <w:p w14:paraId="045A948D" w14:textId="65816211" w:rsidR="003D091B" w:rsidRPr="003D091B" w:rsidRDefault="0089088F" w:rsidP="003D091B">
      <w:pPr>
        <w:pStyle w:val="Body"/>
        <w:numPr>
          <w:ilvl w:val="0"/>
          <w:numId w:val="6"/>
        </w:numPr>
        <w:jc w:val="both"/>
      </w:pPr>
      <w:r w:rsidRPr="003D091B">
        <w:rPr>
          <w:lang w:val="en-US"/>
        </w:rPr>
        <w:t xml:space="preserve">Any player awaiting a handicap must play off scratch until such time as an official handicap is confirmed. </w:t>
      </w:r>
    </w:p>
    <w:p w14:paraId="0C741527" w14:textId="2EFB939C" w:rsidR="003D091B" w:rsidRPr="003D091B" w:rsidRDefault="0089088F" w:rsidP="003D091B">
      <w:pPr>
        <w:pStyle w:val="Body"/>
        <w:numPr>
          <w:ilvl w:val="0"/>
          <w:numId w:val="6"/>
        </w:numPr>
        <w:jc w:val="both"/>
      </w:pPr>
      <w:r w:rsidRPr="003D091B">
        <w:rPr>
          <w:lang w:val="en-US"/>
        </w:rPr>
        <w:t xml:space="preserve">In the event of any dispute, </w:t>
      </w:r>
      <w:proofErr w:type="spellStart"/>
      <w:r w:rsidRPr="003D091B">
        <w:rPr>
          <w:lang w:val="en-US"/>
        </w:rPr>
        <w:t>Dougie</w:t>
      </w:r>
      <w:proofErr w:type="spellEnd"/>
      <w:r w:rsidRPr="003D091B">
        <w:rPr>
          <w:lang w:val="en-US"/>
        </w:rPr>
        <w:t xml:space="preserve"> Borland is to be notified. If </w:t>
      </w:r>
      <w:r w:rsidR="003D091B" w:rsidRPr="003D091B">
        <w:rPr>
          <w:lang w:val="en-US"/>
        </w:rPr>
        <w:t>required,</w:t>
      </w:r>
      <w:r w:rsidRPr="003D091B">
        <w:rPr>
          <w:lang w:val="en-US"/>
        </w:rPr>
        <w:t xml:space="preserve"> it will go to the committee and any decisions made will be final.</w:t>
      </w:r>
      <w:r w:rsidR="003D091B" w:rsidRPr="003D091B">
        <w:rPr>
          <w:lang w:val="en-US"/>
        </w:rPr>
        <w:t xml:space="preserve"> </w:t>
      </w:r>
      <w:r w:rsidRPr="003D091B">
        <w:rPr>
          <w:lang w:val="en-US"/>
        </w:rPr>
        <w:t xml:space="preserve">In recent years there has been an increasing number of ties across all competitions not being completed within due daters. This has caused all sort of problems and it will not be tolerated this year. There will be sufficient time from start to end dates to allow all ties to be completed. </w:t>
      </w:r>
    </w:p>
    <w:p w14:paraId="47EC75D5" w14:textId="4C45904B" w:rsidR="00B07A7E" w:rsidRDefault="0089088F" w:rsidP="003D091B">
      <w:pPr>
        <w:pStyle w:val="Body"/>
        <w:numPr>
          <w:ilvl w:val="0"/>
          <w:numId w:val="6"/>
        </w:numPr>
        <w:jc w:val="both"/>
      </w:pPr>
      <w:r w:rsidRPr="003D091B">
        <w:rPr>
          <w:lang w:val="en-US"/>
        </w:rPr>
        <w:t xml:space="preserve">Extensions will only be given if the course is not available to play. It is both players responsibility to call </w:t>
      </w:r>
      <w:proofErr w:type="spellStart"/>
      <w:r w:rsidRPr="003D091B">
        <w:rPr>
          <w:lang w:val="en-US"/>
        </w:rPr>
        <w:t>Dougie</w:t>
      </w:r>
      <w:proofErr w:type="spellEnd"/>
      <w:r w:rsidRPr="003D091B">
        <w:rPr>
          <w:lang w:val="en-US"/>
        </w:rPr>
        <w:t xml:space="preserve"> if tie is not completed on time. It will be preferable if both players agree on who should go through to next round. If </w:t>
      </w:r>
      <w:r w:rsidR="003D091B" w:rsidRPr="003D091B">
        <w:rPr>
          <w:lang w:val="en-US"/>
        </w:rPr>
        <w:t>not,</w:t>
      </w:r>
      <w:r w:rsidRPr="003D091B">
        <w:rPr>
          <w:lang w:val="en-US"/>
        </w:rPr>
        <w:t xml:space="preserve"> </w:t>
      </w:r>
      <w:r w:rsidR="003D091B">
        <w:rPr>
          <w:lang w:val="en-US"/>
        </w:rPr>
        <w:t>we</w:t>
      </w:r>
      <w:r w:rsidRPr="003D091B">
        <w:rPr>
          <w:lang w:val="en-US"/>
        </w:rPr>
        <w:t xml:space="preserve"> will listen to all the facts and decide on who is at fault and who should go through. If an occasion arises where there is equal blame, then it will be decided by a coin toss. </w:t>
      </w:r>
      <w:r w:rsidR="003D091B">
        <w:rPr>
          <w:lang w:val="en-US"/>
        </w:rPr>
        <w:t>Our</w:t>
      </w:r>
      <w:r w:rsidRPr="003D091B">
        <w:rPr>
          <w:lang w:val="en-US"/>
        </w:rPr>
        <w:t xml:space="preserve"> decision will be final.</w:t>
      </w:r>
    </w:p>
    <w:sectPr w:rsidR="00B07A7E">
      <w:headerReference w:type="default" r:id="rId7"/>
      <w:footerReference w:type="default" r:id="rId8"/>
      <w:pgSz w:w="12240" w:h="15840"/>
      <w:pgMar w:top="1440" w:right="1436"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6A73B" w14:textId="77777777" w:rsidR="00D155AD" w:rsidRDefault="0089088F">
      <w:r>
        <w:separator/>
      </w:r>
    </w:p>
  </w:endnote>
  <w:endnote w:type="continuationSeparator" w:id="0">
    <w:p w14:paraId="517DE390" w14:textId="77777777" w:rsidR="00D155AD" w:rsidRDefault="0089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5AC8" w14:textId="77777777" w:rsidR="00B07A7E" w:rsidRDefault="00B07A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BFCE" w14:textId="77777777" w:rsidR="00D155AD" w:rsidRDefault="0089088F">
      <w:r>
        <w:separator/>
      </w:r>
    </w:p>
  </w:footnote>
  <w:footnote w:type="continuationSeparator" w:id="0">
    <w:p w14:paraId="05F591A9" w14:textId="77777777" w:rsidR="00D155AD" w:rsidRDefault="0089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BDDF" w14:textId="77777777" w:rsidR="00B07A7E" w:rsidRDefault="00B07A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FF4"/>
    <w:multiLevelType w:val="hybridMultilevel"/>
    <w:tmpl w:val="6EE002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468D9"/>
    <w:multiLevelType w:val="hybridMultilevel"/>
    <w:tmpl w:val="2E9439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35126"/>
    <w:multiLevelType w:val="hybridMultilevel"/>
    <w:tmpl w:val="FFFFFFFF"/>
    <w:styleLink w:val="ImportedStyle1"/>
    <w:lvl w:ilvl="0" w:tplc="CDD4F438">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2A72CC">
      <w:start w:val="1"/>
      <w:numFmt w:val="lowerLetter"/>
      <w:lvlText w:val="(%2)"/>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A03012">
      <w:start w:val="1"/>
      <w:numFmt w:val="lowerRoman"/>
      <w:lvlText w:val="%3."/>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C021D38">
      <w:start w:val="1"/>
      <w:numFmt w:val="decimal"/>
      <w:lvlText w:val="%4."/>
      <w:lvlJc w:val="left"/>
      <w:pPr>
        <w:ind w:left="21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2AF9FA">
      <w:start w:val="1"/>
      <w:numFmt w:val="lowerLetter"/>
      <w:lvlText w:val="%5."/>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5AB922">
      <w:start w:val="1"/>
      <w:numFmt w:val="lowerRoman"/>
      <w:lvlText w:val="%6."/>
      <w:lvlJc w:val="left"/>
      <w:pPr>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300784">
      <w:start w:val="1"/>
      <w:numFmt w:val="decimal"/>
      <w:lvlText w:val="%7."/>
      <w:lvlJc w:val="left"/>
      <w:pPr>
        <w:ind w:left="43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32F73E">
      <w:start w:val="1"/>
      <w:numFmt w:val="lowerLetter"/>
      <w:lvlText w:val="%8."/>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B69026">
      <w:start w:val="1"/>
      <w:numFmt w:val="lowerRoman"/>
      <w:lvlText w:val="%9."/>
      <w:lvlJc w:val="left"/>
      <w:pPr>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7CB4F25"/>
    <w:multiLevelType w:val="hybridMultilevel"/>
    <w:tmpl w:val="1478B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56A46"/>
    <w:multiLevelType w:val="hybridMultilevel"/>
    <w:tmpl w:val="FFFFFFFF"/>
    <w:numStyleLink w:val="ImportedStyle1"/>
  </w:abstractNum>
  <w:abstractNum w:abstractNumId="5" w15:restartNumberingAfterBreak="0">
    <w:nsid w:val="67AF6F41"/>
    <w:multiLevelType w:val="hybridMultilevel"/>
    <w:tmpl w:val="D3329F00"/>
    <w:lvl w:ilvl="0" w:tplc="0809000F">
      <w:start w:val="1"/>
      <w:numFmt w:val="decimal"/>
      <w:lvlText w:val="%1."/>
      <w:lvlJc w:val="left"/>
      <w:pPr>
        <w:ind w:left="36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372B4"/>
    <w:multiLevelType w:val="hybridMultilevel"/>
    <w:tmpl w:val="5C963FA2"/>
    <w:lvl w:ilvl="0" w:tplc="84345688">
      <w:start w:val="1"/>
      <w:numFmt w:val="decimal"/>
      <w:lvlText w:val="%1."/>
      <w:lvlJc w:val="left"/>
      <w:pPr>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7E"/>
    <w:rsid w:val="003D091B"/>
    <w:rsid w:val="0089088F"/>
    <w:rsid w:val="00B07A7E"/>
    <w:rsid w:val="00D1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5162"/>
  <w15:docId w15:val="{AA71867A-9269-F543-8723-2CA9468E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34" w:line="258" w:lineRule="auto"/>
      <w:ind w:left="1769" w:hanging="10"/>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Spacing">
    <w:name w:val="No Spacing"/>
    <w:uiPriority w:val="1"/>
    <w:qFormat/>
    <w:rsid w:val="003D091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1521</Characters>
  <Application>Microsoft Office Word</Application>
  <DocSecurity>4</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Alan (Tesco Bank)</dc:creator>
  <cp:lastModifiedBy>Gilchrist, Alan (Tesco Bank)</cp:lastModifiedBy>
  <cp:revision>2</cp:revision>
  <dcterms:created xsi:type="dcterms:W3CDTF">2021-04-20T14:42:00Z</dcterms:created>
  <dcterms:modified xsi:type="dcterms:W3CDTF">2021-04-20T14:42:00Z</dcterms:modified>
</cp:coreProperties>
</file>